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F8CB" w14:textId="7BA19508" w:rsidR="00FD2704" w:rsidRDefault="0088508B" w:rsidP="008850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08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6AFED6" wp14:editId="209900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540" cy="1234440"/>
            <wp:effectExtent l="0" t="0" r="3810" b="3810"/>
            <wp:wrapSquare wrapText="bothSides"/>
            <wp:docPr id="1328547155" name="Picture 1" descr="A logo of a t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47155" name="Picture 1" descr="A logo of a trai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08B">
        <w:rPr>
          <w:rFonts w:ascii="Times New Roman" w:hAnsi="Times New Roman" w:cs="Times New Roman"/>
          <w:b/>
          <w:bCs/>
          <w:sz w:val="32"/>
          <w:szCs w:val="32"/>
        </w:rPr>
        <w:t>City of Walthourville</w:t>
      </w:r>
    </w:p>
    <w:p w14:paraId="25E8A5B3" w14:textId="77777777" w:rsidR="0088508B" w:rsidRDefault="0088508B" w:rsidP="008850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6DF18" w14:textId="712C1033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Mayor and Council GMA Meeting</w:t>
      </w:r>
    </w:p>
    <w:p w14:paraId="4F340EE7" w14:textId="41A5F6DF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 15, 2025 @ 6:00 PM</w:t>
      </w:r>
    </w:p>
    <w:p w14:paraId="75DDACE8" w14:textId="23CC77F2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Walthourville Police Department</w:t>
      </w:r>
    </w:p>
    <w:p w14:paraId="1AD6E247" w14:textId="77777777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BCB95C" w14:textId="77777777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B29446" w14:textId="77777777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612C81" w14:textId="0EEE94BD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88508B">
        <w:rPr>
          <w:rFonts w:ascii="Times New Roman" w:hAnsi="Times New Roman" w:cs="Times New Roman"/>
          <w:b/>
          <w:bCs/>
          <w:sz w:val="48"/>
          <w:szCs w:val="48"/>
          <w:u w:val="single"/>
        </w:rPr>
        <w:t>AGENDA</w:t>
      </w:r>
    </w:p>
    <w:p w14:paraId="371A53A2" w14:textId="77777777" w:rsidR="005030FD" w:rsidRDefault="005030FD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919F133" w14:textId="77777777" w:rsidR="005030FD" w:rsidRDefault="005030FD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66C73C1" w14:textId="77777777" w:rsidR="005030FD" w:rsidRDefault="005030FD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334D9909" w14:textId="77777777" w:rsidR="0088508B" w:rsidRDefault="0088508B" w:rsidP="0088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4AD8055" w14:textId="717C6C70" w:rsidR="0088508B" w:rsidRDefault="0088508B" w:rsidP="00885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Order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Mayor Sarah B.  Hayes</w:t>
      </w:r>
    </w:p>
    <w:p w14:paraId="5715BEA8" w14:textId="77777777" w:rsidR="0088508B" w:rsidRDefault="0088508B" w:rsidP="00885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308D6" w14:textId="71F59349" w:rsidR="0088508B" w:rsidRDefault="0088508B" w:rsidP="00885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City Clerk</w:t>
      </w:r>
    </w:p>
    <w:p w14:paraId="32EF694F" w14:textId="77777777" w:rsidR="0088508B" w:rsidRPr="0088508B" w:rsidRDefault="0088508B" w:rsidP="008850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BEB712" w14:textId="665DF4D6" w:rsidR="0088508B" w:rsidRDefault="0088508B" w:rsidP="00885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Georgia Municipal Association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Mrs. Pam Helton</w:t>
      </w:r>
    </w:p>
    <w:p w14:paraId="6E4E2CED" w14:textId="4752B54B" w:rsidR="0088508B" w:rsidRDefault="0088508B" w:rsidP="0088508B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Director of Member Services</w:t>
      </w:r>
    </w:p>
    <w:p w14:paraId="0D15970E" w14:textId="77777777" w:rsidR="0088508B" w:rsidRDefault="0088508B" w:rsidP="00885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8B654" w14:textId="77A37279" w:rsidR="0088508B" w:rsidRDefault="0088508B" w:rsidP="00885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and Council Comments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30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City of Walthourville</w:t>
      </w:r>
    </w:p>
    <w:p w14:paraId="3AA26D06" w14:textId="77777777" w:rsidR="005030FD" w:rsidRDefault="005030FD" w:rsidP="00503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4B9E2" w14:textId="1469A77B" w:rsidR="005030FD" w:rsidRPr="005030FD" w:rsidRDefault="005030FD" w:rsidP="005030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City of Walthourville</w:t>
      </w:r>
    </w:p>
    <w:sectPr w:rsidR="005030FD" w:rsidRPr="005030FD" w:rsidSect="008850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1C64"/>
    <w:multiLevelType w:val="hybridMultilevel"/>
    <w:tmpl w:val="73AAAFCA"/>
    <w:lvl w:ilvl="0" w:tplc="26AAD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B"/>
    <w:rsid w:val="005030FD"/>
    <w:rsid w:val="00676928"/>
    <w:rsid w:val="0088508B"/>
    <w:rsid w:val="00C60732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5F44"/>
  <w15:chartTrackingRefBased/>
  <w15:docId w15:val="{A7AC6971-3A8C-44F7-8E2F-91117BA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1</cp:revision>
  <dcterms:created xsi:type="dcterms:W3CDTF">2025-04-14T19:09:00Z</dcterms:created>
  <dcterms:modified xsi:type="dcterms:W3CDTF">2025-04-14T19:22:00Z</dcterms:modified>
</cp:coreProperties>
</file>